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4D94E" w14:textId="468930C4" w:rsidR="00903E01" w:rsidRDefault="008B74DB" w:rsidP="00717C9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What Are the Three Magic </w:t>
      </w:r>
      <w:r w:rsidR="00C95803">
        <w:rPr>
          <w:rFonts w:ascii="Arial" w:hAnsi="Arial" w:cs="Arial"/>
          <w:b/>
          <w:sz w:val="24"/>
        </w:rPr>
        <w:t>Questions a Sales</w:t>
      </w:r>
      <w:r w:rsidR="00717C92">
        <w:rPr>
          <w:rFonts w:ascii="Arial" w:hAnsi="Arial" w:cs="Arial"/>
          <w:b/>
          <w:sz w:val="24"/>
        </w:rPr>
        <w:t xml:space="preserve"> Manager </w:t>
      </w:r>
      <w:r w:rsidR="00C95803">
        <w:rPr>
          <w:rFonts w:ascii="Arial" w:hAnsi="Arial" w:cs="Arial"/>
          <w:b/>
          <w:sz w:val="24"/>
        </w:rPr>
        <w:t>M</w:t>
      </w:r>
      <w:r w:rsidR="006206B6" w:rsidRPr="00C95803">
        <w:rPr>
          <w:rFonts w:ascii="Arial" w:hAnsi="Arial" w:cs="Arial"/>
          <w:b/>
          <w:sz w:val="24"/>
        </w:rPr>
        <w:t xml:space="preserve">ust </w:t>
      </w:r>
      <w:r w:rsidR="00C95803">
        <w:rPr>
          <w:rFonts w:ascii="Arial" w:hAnsi="Arial" w:cs="Arial"/>
          <w:b/>
          <w:sz w:val="24"/>
        </w:rPr>
        <w:t>K</w:t>
      </w:r>
      <w:r w:rsidR="006206B6" w:rsidRPr="00C95803">
        <w:rPr>
          <w:rFonts w:ascii="Arial" w:hAnsi="Arial" w:cs="Arial"/>
          <w:b/>
          <w:sz w:val="24"/>
        </w:rPr>
        <w:t>now</w:t>
      </w:r>
      <w:r>
        <w:rPr>
          <w:rFonts w:ascii="Arial" w:hAnsi="Arial" w:cs="Arial"/>
          <w:b/>
          <w:sz w:val="24"/>
        </w:rPr>
        <w:t>?</w:t>
      </w:r>
    </w:p>
    <w:p w14:paraId="5D0AC98B" w14:textId="0F43AE21" w:rsidR="008B74DB" w:rsidRDefault="008B74DB">
      <w:pPr>
        <w:rPr>
          <w:rFonts w:ascii="Arial" w:hAnsi="Arial" w:cs="Arial"/>
        </w:rPr>
      </w:pPr>
      <w:r>
        <w:rPr>
          <w:rFonts w:ascii="Arial" w:hAnsi="Arial" w:cs="Arial"/>
        </w:rPr>
        <w:t>In the 20 + years we have been working with sales managers and salespeople, a constant need is sales opportunity strategy advice. One of the main roles of a Sales Manager is to help train your salespeople how to stay on track during a sales cycle</w:t>
      </w:r>
      <w:r w:rsidR="00A25CDC">
        <w:rPr>
          <w:rFonts w:ascii="Arial" w:hAnsi="Arial" w:cs="Arial"/>
        </w:rPr>
        <w:t xml:space="preserve"> and execute the chosen </w:t>
      </w:r>
      <w:r w:rsidR="00CF3E92">
        <w:rPr>
          <w:rFonts w:ascii="Arial" w:hAnsi="Arial" w:cs="Arial"/>
        </w:rPr>
        <w:t>strategy.</w:t>
      </w:r>
      <w:r>
        <w:rPr>
          <w:rFonts w:ascii="Arial" w:hAnsi="Arial" w:cs="Arial"/>
        </w:rPr>
        <w:t xml:space="preserve"> </w:t>
      </w:r>
      <w:r w:rsidR="00A25CDC">
        <w:rPr>
          <w:rFonts w:ascii="Arial" w:hAnsi="Arial" w:cs="Arial"/>
        </w:rPr>
        <w:t xml:space="preserve"> </w:t>
      </w:r>
    </w:p>
    <w:p w14:paraId="4DDFA9E3" w14:textId="375E771E" w:rsidR="006206B6" w:rsidDel="00CF6E9C" w:rsidRDefault="00C95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any sales </w:t>
      </w:r>
      <w:r w:rsidR="00CF6E9C">
        <w:rPr>
          <w:rFonts w:ascii="Arial" w:hAnsi="Arial" w:cs="Arial"/>
        </w:rPr>
        <w:t xml:space="preserve">opportunity </w:t>
      </w:r>
      <w:r>
        <w:rPr>
          <w:rFonts w:ascii="Arial" w:hAnsi="Arial" w:cs="Arial"/>
        </w:rPr>
        <w:t xml:space="preserve">coaching </w:t>
      </w:r>
      <w:r w:rsidR="00333A88">
        <w:rPr>
          <w:rFonts w:ascii="Arial" w:hAnsi="Arial" w:cs="Arial"/>
        </w:rPr>
        <w:t>sessions consider</w:t>
      </w:r>
      <w:r>
        <w:rPr>
          <w:rFonts w:ascii="Arial" w:hAnsi="Arial" w:cs="Arial"/>
        </w:rPr>
        <w:t xml:space="preserve"> asking these three questions</w:t>
      </w:r>
      <w:r w:rsidR="00021540">
        <w:rPr>
          <w:rFonts w:ascii="Arial" w:hAnsi="Arial" w:cs="Arial"/>
        </w:rPr>
        <w:t xml:space="preserve"> w</w:t>
      </w:r>
      <w:r w:rsidR="006206B6">
        <w:rPr>
          <w:rFonts w:ascii="Arial" w:hAnsi="Arial" w:cs="Arial"/>
        </w:rPr>
        <w:t>ith any sales opportunity</w:t>
      </w:r>
      <w:r w:rsidR="00333A88">
        <w:rPr>
          <w:rFonts w:ascii="Arial" w:hAnsi="Arial" w:cs="Arial"/>
        </w:rPr>
        <w:t>:</w:t>
      </w:r>
      <w:r w:rsidR="00CF6E9C">
        <w:rPr>
          <w:rFonts w:ascii="Arial" w:hAnsi="Arial" w:cs="Arial"/>
        </w:rPr>
        <w:t xml:space="preserve"> </w:t>
      </w:r>
    </w:p>
    <w:p w14:paraId="5D8DE39A" w14:textId="203A16F2" w:rsidR="006206B6" w:rsidRPr="00333A88" w:rsidRDefault="006206B6" w:rsidP="00333A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3A88">
        <w:rPr>
          <w:rFonts w:ascii="Arial" w:hAnsi="Arial" w:cs="Arial"/>
        </w:rPr>
        <w:t xml:space="preserve">Why do anything? </w:t>
      </w:r>
    </w:p>
    <w:p w14:paraId="6F8F06C5" w14:textId="034D2E93" w:rsidR="006206B6" w:rsidRDefault="00A63B6C" w:rsidP="006206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6206B6">
        <w:rPr>
          <w:rFonts w:ascii="Arial" w:hAnsi="Arial" w:cs="Arial"/>
        </w:rPr>
        <w:t>now?</w:t>
      </w:r>
    </w:p>
    <w:p w14:paraId="4852D268" w14:textId="71FF7655" w:rsidR="006206B6" w:rsidRDefault="00A63B6C" w:rsidP="006206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6206B6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us</w:t>
      </w:r>
      <w:r w:rsidR="006206B6">
        <w:rPr>
          <w:rFonts w:ascii="Arial" w:hAnsi="Arial" w:cs="Arial"/>
        </w:rPr>
        <w:t>?</w:t>
      </w:r>
    </w:p>
    <w:p w14:paraId="29D503F9" w14:textId="088C50F8" w:rsidR="006206B6" w:rsidRDefault="006206B6" w:rsidP="006206B6">
      <w:pPr>
        <w:rPr>
          <w:rFonts w:ascii="Arial" w:hAnsi="Arial" w:cs="Arial"/>
        </w:rPr>
      </w:pPr>
      <w:r>
        <w:rPr>
          <w:rFonts w:ascii="Arial" w:hAnsi="Arial" w:cs="Arial"/>
        </w:rPr>
        <w:t>Let’</w:t>
      </w:r>
      <w:r w:rsidR="00A63B6C">
        <w:rPr>
          <w:rFonts w:ascii="Arial" w:hAnsi="Arial" w:cs="Arial"/>
        </w:rPr>
        <w:t>s explore these</w:t>
      </w:r>
      <w:r w:rsidR="00190725">
        <w:rPr>
          <w:rFonts w:ascii="Arial" w:hAnsi="Arial" w:cs="Arial"/>
        </w:rPr>
        <w:t xml:space="preserve"> questions. T</w:t>
      </w:r>
      <w:r w:rsidR="00A63B6C">
        <w:rPr>
          <w:rFonts w:ascii="Arial" w:hAnsi="Arial" w:cs="Arial"/>
        </w:rPr>
        <w:t xml:space="preserve">he answers </w:t>
      </w:r>
      <w:r>
        <w:rPr>
          <w:rFonts w:ascii="Arial" w:hAnsi="Arial" w:cs="Arial"/>
        </w:rPr>
        <w:t>can’t all be known at the b</w:t>
      </w:r>
      <w:r w:rsidR="00300B5C">
        <w:rPr>
          <w:rFonts w:ascii="Arial" w:hAnsi="Arial" w:cs="Arial"/>
        </w:rPr>
        <w:t>eginning</w:t>
      </w:r>
      <w:r w:rsidR="00150004">
        <w:rPr>
          <w:rFonts w:ascii="Arial" w:hAnsi="Arial" w:cs="Arial"/>
        </w:rPr>
        <w:t xml:space="preserve"> o</w:t>
      </w:r>
      <w:r w:rsidR="00021540">
        <w:rPr>
          <w:rFonts w:ascii="Arial" w:hAnsi="Arial" w:cs="Arial"/>
        </w:rPr>
        <w:t>f a sales opportunity</w:t>
      </w:r>
      <w:r w:rsidR="00190725">
        <w:rPr>
          <w:rFonts w:ascii="Arial" w:hAnsi="Arial" w:cs="Arial"/>
        </w:rPr>
        <w:t>,</w:t>
      </w:r>
      <w:r w:rsidR="00021540">
        <w:rPr>
          <w:rFonts w:ascii="Arial" w:hAnsi="Arial" w:cs="Arial"/>
        </w:rPr>
        <w:t xml:space="preserve"> but </w:t>
      </w:r>
      <w:r w:rsidR="00190725">
        <w:rPr>
          <w:rFonts w:ascii="Arial" w:hAnsi="Arial" w:cs="Arial"/>
        </w:rPr>
        <w:t>keeping them in mind</w:t>
      </w:r>
      <w:r w:rsidR="00A63B6C">
        <w:rPr>
          <w:rFonts w:ascii="Arial" w:hAnsi="Arial" w:cs="Arial"/>
        </w:rPr>
        <w:t xml:space="preserve"> is </w:t>
      </w:r>
      <w:r w:rsidR="00300B5C">
        <w:rPr>
          <w:rFonts w:ascii="Arial" w:hAnsi="Arial" w:cs="Arial"/>
        </w:rPr>
        <w:t xml:space="preserve">critical to </w:t>
      </w:r>
      <w:r w:rsidR="00021540">
        <w:rPr>
          <w:rFonts w:ascii="Arial" w:hAnsi="Arial" w:cs="Arial"/>
        </w:rPr>
        <w:t xml:space="preserve">maintain focus and </w:t>
      </w:r>
      <w:r w:rsidR="00300B5C">
        <w:rPr>
          <w:rFonts w:ascii="Arial" w:hAnsi="Arial" w:cs="Arial"/>
        </w:rPr>
        <w:t>winning the sale.</w:t>
      </w:r>
    </w:p>
    <w:p w14:paraId="3668474E" w14:textId="77777777" w:rsidR="00A63B6C" w:rsidRDefault="006206B6" w:rsidP="006206B6">
      <w:pPr>
        <w:rPr>
          <w:rFonts w:ascii="Arial" w:hAnsi="Arial" w:cs="Arial"/>
        </w:rPr>
      </w:pPr>
      <w:r w:rsidRPr="00A63B6C">
        <w:rPr>
          <w:rFonts w:ascii="Arial" w:hAnsi="Arial" w:cs="Arial"/>
          <w:b/>
        </w:rPr>
        <w:t>Why do anything?</w:t>
      </w:r>
      <w:r>
        <w:rPr>
          <w:rFonts w:ascii="Arial" w:hAnsi="Arial" w:cs="Arial"/>
        </w:rPr>
        <w:t xml:space="preserve"> </w:t>
      </w:r>
    </w:p>
    <w:p w14:paraId="72E3BB21" w14:textId="10086302" w:rsidR="006C3504" w:rsidRDefault="006206B6" w:rsidP="00620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person </w:t>
      </w:r>
      <w:r w:rsidR="00190725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organization </w:t>
      </w:r>
      <w:r w:rsidR="00893836">
        <w:rPr>
          <w:rFonts w:ascii="Arial" w:hAnsi="Arial" w:cs="Arial"/>
        </w:rPr>
        <w:t>has myriad</w:t>
      </w:r>
      <w:r>
        <w:rPr>
          <w:rFonts w:ascii="Arial" w:hAnsi="Arial" w:cs="Arial"/>
        </w:rPr>
        <w:t xml:space="preserve"> </w:t>
      </w:r>
      <w:r w:rsidR="001907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priorities. Going through a buying decision whether for marketing services, new equipment or office space</w:t>
      </w:r>
      <w:r w:rsidR="00190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 major commitment</w:t>
      </w:r>
      <w:r w:rsidR="00A63B6C">
        <w:rPr>
          <w:rFonts w:ascii="Arial" w:hAnsi="Arial" w:cs="Arial"/>
        </w:rPr>
        <w:t xml:space="preserve"> that may</w:t>
      </w:r>
      <w:r>
        <w:rPr>
          <w:rFonts w:ascii="Arial" w:hAnsi="Arial" w:cs="Arial"/>
        </w:rPr>
        <w:t xml:space="preserve"> include multiple people and </w:t>
      </w:r>
      <w:r w:rsidR="00190725">
        <w:rPr>
          <w:rFonts w:ascii="Arial" w:hAnsi="Arial" w:cs="Arial"/>
        </w:rPr>
        <w:t xml:space="preserve">often </w:t>
      </w:r>
      <w:r w:rsidR="00A63B6C">
        <w:rPr>
          <w:rFonts w:ascii="Arial" w:hAnsi="Arial" w:cs="Arial"/>
        </w:rPr>
        <w:t xml:space="preserve">competing </w:t>
      </w:r>
      <w:r w:rsidR="00190725">
        <w:rPr>
          <w:rFonts w:ascii="Arial" w:hAnsi="Arial" w:cs="Arial"/>
        </w:rPr>
        <w:t xml:space="preserve"> </w:t>
      </w:r>
      <w:r w:rsidR="00C95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priorities. So how will your prospect justify the effort and invest the time</w:t>
      </w:r>
      <w:r w:rsidR="00A25CDC">
        <w:rPr>
          <w:rFonts w:ascii="Arial" w:hAnsi="Arial" w:cs="Arial"/>
        </w:rPr>
        <w:t xml:space="preserve"> with you</w:t>
      </w:r>
      <w:r>
        <w:rPr>
          <w:rFonts w:ascii="Arial" w:hAnsi="Arial" w:cs="Arial"/>
        </w:rPr>
        <w:t>? Often, the buyer has latent pain – they kn</w:t>
      </w:r>
      <w:r w:rsidR="00021540">
        <w:rPr>
          <w:rFonts w:ascii="Arial" w:hAnsi="Arial" w:cs="Arial"/>
        </w:rPr>
        <w:t>ow they need to do something but</w:t>
      </w:r>
      <w:r w:rsidR="00300B5C">
        <w:rPr>
          <w:rFonts w:ascii="Arial" w:hAnsi="Arial" w:cs="Arial"/>
        </w:rPr>
        <w:t xml:space="preserve"> </w:t>
      </w:r>
      <w:r w:rsidR="00150004">
        <w:rPr>
          <w:rFonts w:ascii="Arial" w:hAnsi="Arial" w:cs="Arial"/>
        </w:rPr>
        <w:t xml:space="preserve">they </w:t>
      </w:r>
      <w:r w:rsidR="00021540">
        <w:rPr>
          <w:rFonts w:ascii="Arial" w:hAnsi="Arial" w:cs="Arial"/>
        </w:rPr>
        <w:t xml:space="preserve">may not </w:t>
      </w:r>
      <w:r w:rsidR="00300B5C">
        <w:rPr>
          <w:rFonts w:ascii="Arial" w:hAnsi="Arial" w:cs="Arial"/>
        </w:rPr>
        <w:t xml:space="preserve">know </w:t>
      </w:r>
      <w:r w:rsidR="006C3504">
        <w:rPr>
          <w:rFonts w:ascii="Arial" w:hAnsi="Arial" w:cs="Arial"/>
        </w:rPr>
        <w:t xml:space="preserve">what they need to know </w:t>
      </w:r>
      <w:r w:rsidR="00A63B6C">
        <w:rPr>
          <w:rFonts w:ascii="Arial" w:hAnsi="Arial" w:cs="Arial"/>
        </w:rPr>
        <w:t>or how to decide</w:t>
      </w:r>
      <w:r w:rsidR="00300B5C">
        <w:rPr>
          <w:rFonts w:ascii="Arial" w:hAnsi="Arial" w:cs="Arial"/>
        </w:rPr>
        <w:t xml:space="preserve">. They almost certainly don’t want to speak with a salesperson without a strong sense of what they need and whether it is affordable. This presents </w:t>
      </w:r>
      <w:r w:rsidR="006C3504">
        <w:rPr>
          <w:rFonts w:ascii="Arial" w:hAnsi="Arial" w:cs="Arial"/>
        </w:rPr>
        <w:t>your first challenge</w:t>
      </w:r>
      <w:r w:rsidR="00300B5C">
        <w:rPr>
          <w:rFonts w:ascii="Arial" w:hAnsi="Arial" w:cs="Arial"/>
        </w:rPr>
        <w:t xml:space="preserve"> – how to help the potential buyer to answer the question – </w:t>
      </w:r>
      <w:r w:rsidR="00300B5C" w:rsidRPr="00333A88">
        <w:rPr>
          <w:rFonts w:ascii="Arial" w:hAnsi="Arial" w:cs="Arial"/>
          <w:i/>
        </w:rPr>
        <w:t>Why do anything?</w:t>
      </w:r>
      <w:r w:rsidR="00300B5C">
        <w:rPr>
          <w:rFonts w:ascii="Arial" w:hAnsi="Arial" w:cs="Arial"/>
        </w:rPr>
        <w:t xml:space="preserve"> </w:t>
      </w:r>
    </w:p>
    <w:p w14:paraId="1269E04B" w14:textId="3EF8557B" w:rsidR="006206B6" w:rsidRDefault="00A25CDC" w:rsidP="006206B6">
      <w:pPr>
        <w:rPr>
          <w:rFonts w:ascii="Arial" w:hAnsi="Arial" w:cs="Arial"/>
        </w:rPr>
      </w:pPr>
      <w:r>
        <w:rPr>
          <w:rFonts w:ascii="Arial" w:hAnsi="Arial" w:cs="Arial"/>
        </w:rPr>
        <w:t>It is vital that</w:t>
      </w:r>
      <w:r w:rsidR="00CF6E9C">
        <w:rPr>
          <w:rFonts w:ascii="Arial" w:hAnsi="Arial" w:cs="Arial"/>
        </w:rPr>
        <w:t xml:space="preserve"> m</w:t>
      </w:r>
      <w:r w:rsidR="00300B5C">
        <w:rPr>
          <w:rFonts w:ascii="Arial" w:hAnsi="Arial" w:cs="Arial"/>
        </w:rPr>
        <w:t>arketing and sales campaigns</w:t>
      </w:r>
      <w:r w:rsidR="006C3504">
        <w:rPr>
          <w:rFonts w:ascii="Arial" w:hAnsi="Arial" w:cs="Arial"/>
        </w:rPr>
        <w:t xml:space="preserve"> provide the prospect with honest </w:t>
      </w:r>
      <w:r w:rsidR="00300B5C">
        <w:rPr>
          <w:rFonts w:ascii="Arial" w:hAnsi="Arial" w:cs="Arial"/>
        </w:rPr>
        <w:t xml:space="preserve">content where the buyer can educate themselves. </w:t>
      </w:r>
      <w:r w:rsidR="00CF6E9C">
        <w:rPr>
          <w:rFonts w:ascii="Arial" w:hAnsi="Arial" w:cs="Arial"/>
        </w:rPr>
        <w:t xml:space="preserve"> </w:t>
      </w:r>
      <w:r w:rsidR="00300B5C">
        <w:rPr>
          <w:rFonts w:ascii="Arial" w:hAnsi="Arial" w:cs="Arial"/>
        </w:rPr>
        <w:t xml:space="preserve"> </w:t>
      </w:r>
      <w:r w:rsidR="00021540">
        <w:rPr>
          <w:rFonts w:ascii="Arial" w:hAnsi="Arial" w:cs="Arial"/>
        </w:rPr>
        <w:t xml:space="preserve">Your </w:t>
      </w:r>
      <w:r w:rsidR="00CF6E9C">
        <w:rPr>
          <w:rFonts w:ascii="Arial" w:hAnsi="Arial" w:cs="Arial"/>
        </w:rPr>
        <w:t xml:space="preserve">sales team’s </w:t>
      </w:r>
      <w:r w:rsidR="00021540">
        <w:rPr>
          <w:rFonts w:ascii="Arial" w:hAnsi="Arial" w:cs="Arial"/>
        </w:rPr>
        <w:t xml:space="preserve">prospecting activities (emails, phone calls) </w:t>
      </w:r>
      <w:r w:rsidR="00CF6E9C">
        <w:rPr>
          <w:rFonts w:ascii="Arial" w:hAnsi="Arial" w:cs="Arial"/>
        </w:rPr>
        <w:t>should leverage this content and assist in identifying the</w:t>
      </w:r>
      <w:r>
        <w:rPr>
          <w:rFonts w:ascii="Arial" w:hAnsi="Arial" w:cs="Arial"/>
        </w:rPr>
        <w:t>ir</w:t>
      </w:r>
      <w:r w:rsidR="00CF6E9C">
        <w:rPr>
          <w:rFonts w:ascii="Arial" w:hAnsi="Arial" w:cs="Arial"/>
        </w:rPr>
        <w:t xml:space="preserve"> issues and required capabilities</w:t>
      </w:r>
      <w:r w:rsidR="00021540">
        <w:rPr>
          <w:rFonts w:ascii="Arial" w:hAnsi="Arial" w:cs="Arial"/>
        </w:rPr>
        <w:t xml:space="preserve">. </w:t>
      </w:r>
      <w:r w:rsidR="006C3504">
        <w:rPr>
          <w:rFonts w:ascii="Arial" w:hAnsi="Arial" w:cs="Arial"/>
        </w:rPr>
        <w:t xml:space="preserve">Blogs, webinars, </w:t>
      </w:r>
      <w:r w:rsidR="00190725">
        <w:rPr>
          <w:rFonts w:ascii="Arial" w:hAnsi="Arial" w:cs="Arial"/>
        </w:rPr>
        <w:t xml:space="preserve">and </w:t>
      </w:r>
      <w:r w:rsidR="006C3504">
        <w:rPr>
          <w:rFonts w:ascii="Arial" w:hAnsi="Arial" w:cs="Arial"/>
        </w:rPr>
        <w:t xml:space="preserve">case studies </w:t>
      </w:r>
      <w:r w:rsidR="00190725">
        <w:rPr>
          <w:rFonts w:ascii="Arial" w:hAnsi="Arial" w:cs="Arial"/>
        </w:rPr>
        <w:t xml:space="preserve">are </w:t>
      </w:r>
      <w:r w:rsidR="006C3504">
        <w:rPr>
          <w:rFonts w:ascii="Arial" w:hAnsi="Arial" w:cs="Arial"/>
        </w:rPr>
        <w:t xml:space="preserve">all examples of content that may be beneficial to the prospect as long as it is not </w:t>
      </w:r>
      <w:r w:rsidR="00333A88">
        <w:rPr>
          <w:rFonts w:ascii="Arial" w:hAnsi="Arial" w:cs="Arial"/>
        </w:rPr>
        <w:t xml:space="preserve">overtly </w:t>
      </w:r>
      <w:r w:rsidR="006C3504">
        <w:rPr>
          <w:rFonts w:ascii="Arial" w:hAnsi="Arial" w:cs="Arial"/>
        </w:rPr>
        <w:t>self-serving.</w:t>
      </w:r>
    </w:p>
    <w:p w14:paraId="3D955B5E" w14:textId="19A35B1E" w:rsidR="00300B5C" w:rsidRDefault="00A25CDC" w:rsidP="006206B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00B5C">
        <w:rPr>
          <w:rFonts w:ascii="Arial" w:hAnsi="Arial" w:cs="Arial"/>
        </w:rPr>
        <w:t xml:space="preserve">op sales professionals know they can both help the prospect </w:t>
      </w:r>
      <w:r w:rsidR="00F77273">
        <w:rPr>
          <w:rFonts w:ascii="Arial" w:hAnsi="Arial" w:cs="Arial"/>
        </w:rPr>
        <w:t>and increase</w:t>
      </w:r>
      <w:r w:rsidR="00300B5C">
        <w:rPr>
          <w:rFonts w:ascii="Arial" w:hAnsi="Arial" w:cs="Arial"/>
        </w:rPr>
        <w:t xml:space="preserve"> </w:t>
      </w:r>
      <w:r w:rsidR="00D93E6D">
        <w:rPr>
          <w:rFonts w:ascii="Arial" w:hAnsi="Arial" w:cs="Arial"/>
        </w:rPr>
        <w:t>their</w:t>
      </w:r>
      <w:r w:rsidR="00CF6E9C">
        <w:rPr>
          <w:rFonts w:ascii="Arial" w:hAnsi="Arial" w:cs="Arial"/>
        </w:rPr>
        <w:t xml:space="preserve"> </w:t>
      </w:r>
      <w:r w:rsidR="00300B5C">
        <w:rPr>
          <w:rFonts w:ascii="Arial" w:hAnsi="Arial" w:cs="Arial"/>
        </w:rPr>
        <w:t>company’s potential sales success through a deeper discovery phase. Exploring unexp</w:t>
      </w:r>
      <w:r w:rsidR="00F77273">
        <w:rPr>
          <w:rFonts w:ascii="Arial" w:hAnsi="Arial" w:cs="Arial"/>
        </w:rPr>
        <w:t xml:space="preserve">ressed potential needs, linking the implications of the current issues with other functions within the enterprise and tying the project to corporate objectives will </w:t>
      </w:r>
      <w:r w:rsidR="00190725">
        <w:rPr>
          <w:rFonts w:ascii="Arial" w:hAnsi="Arial" w:cs="Arial"/>
        </w:rPr>
        <w:t xml:space="preserve">  </w:t>
      </w:r>
      <w:r w:rsidR="00F77273">
        <w:rPr>
          <w:rFonts w:ascii="Arial" w:hAnsi="Arial" w:cs="Arial"/>
        </w:rPr>
        <w:t xml:space="preserve">help the prospect build momentum internally and differentiate your offering. </w:t>
      </w:r>
      <w:r w:rsidR="00D93E6D">
        <w:rPr>
          <w:rFonts w:ascii="Arial" w:hAnsi="Arial" w:cs="Arial"/>
        </w:rPr>
        <w:t xml:space="preserve">This is </w:t>
      </w:r>
      <w:r w:rsidR="00190725">
        <w:rPr>
          <w:rFonts w:ascii="Arial" w:hAnsi="Arial" w:cs="Arial"/>
        </w:rPr>
        <w:t xml:space="preserve">a </w:t>
      </w:r>
      <w:r w:rsidR="00D93E6D">
        <w:rPr>
          <w:rFonts w:ascii="Arial" w:hAnsi="Arial" w:cs="Arial"/>
        </w:rPr>
        <w:t xml:space="preserve">critical </w:t>
      </w:r>
      <w:r w:rsidR="00190725">
        <w:rPr>
          <w:rFonts w:ascii="Arial" w:hAnsi="Arial" w:cs="Arial"/>
        </w:rPr>
        <w:t>first step</w:t>
      </w:r>
      <w:r w:rsidR="00D93E6D">
        <w:rPr>
          <w:rFonts w:ascii="Arial" w:hAnsi="Arial" w:cs="Arial"/>
        </w:rPr>
        <w:t xml:space="preserve"> to build </w:t>
      </w:r>
      <w:r>
        <w:rPr>
          <w:rFonts w:ascii="Arial" w:hAnsi="Arial" w:cs="Arial"/>
        </w:rPr>
        <w:t>the</w:t>
      </w:r>
      <w:r w:rsidR="00D93E6D">
        <w:rPr>
          <w:rFonts w:ascii="Arial" w:hAnsi="Arial" w:cs="Arial"/>
        </w:rPr>
        <w:t xml:space="preserve"> “business case</w:t>
      </w:r>
      <w:r>
        <w:rPr>
          <w:rFonts w:ascii="Arial" w:hAnsi="Arial" w:cs="Arial"/>
        </w:rPr>
        <w:t>” for taking action</w:t>
      </w:r>
      <w:r w:rsidR="001907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90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DE9CD47" w14:textId="2C2BF83F" w:rsidR="00A63B6C" w:rsidRDefault="00A63B6C" w:rsidP="006206B6">
      <w:pPr>
        <w:rPr>
          <w:rFonts w:ascii="Arial" w:hAnsi="Arial" w:cs="Arial"/>
        </w:rPr>
      </w:pPr>
      <w:r>
        <w:rPr>
          <w:rFonts w:ascii="Arial" w:hAnsi="Arial" w:cs="Arial"/>
          <w:b/>
        </w:rPr>
        <w:t>Why now</w:t>
      </w:r>
      <w:r w:rsidR="00F77273" w:rsidRPr="00A63B6C">
        <w:rPr>
          <w:rFonts w:ascii="Arial" w:hAnsi="Arial" w:cs="Arial"/>
          <w:b/>
        </w:rPr>
        <w:t>?</w:t>
      </w:r>
      <w:r w:rsidR="00F77273">
        <w:rPr>
          <w:rFonts w:ascii="Arial" w:hAnsi="Arial" w:cs="Arial"/>
        </w:rPr>
        <w:t xml:space="preserve"> </w:t>
      </w:r>
    </w:p>
    <w:p w14:paraId="4A628275" w14:textId="4910E55D" w:rsidR="00F77273" w:rsidRDefault="00F77273" w:rsidP="00620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 again the </w:t>
      </w:r>
      <w:r w:rsidR="00A25CDC">
        <w:rPr>
          <w:rFonts w:ascii="Arial" w:hAnsi="Arial" w:cs="Arial"/>
        </w:rPr>
        <w:t>many</w:t>
      </w:r>
      <w:r>
        <w:rPr>
          <w:rFonts w:ascii="Arial" w:hAnsi="Arial" w:cs="Arial"/>
        </w:rPr>
        <w:t xml:space="preserve"> priorities within the prospect</w:t>
      </w:r>
      <w:r w:rsidR="00A25CDC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company and the limited availability for </w:t>
      </w:r>
      <w:r w:rsidR="00021540">
        <w:rPr>
          <w:rFonts w:ascii="Arial" w:hAnsi="Arial" w:cs="Arial"/>
        </w:rPr>
        <w:t xml:space="preserve">executive support and </w:t>
      </w:r>
      <w:r>
        <w:rPr>
          <w:rFonts w:ascii="Arial" w:hAnsi="Arial" w:cs="Arial"/>
        </w:rPr>
        <w:t xml:space="preserve">investment </w:t>
      </w:r>
      <w:r w:rsidR="00A25CDC">
        <w:rPr>
          <w:rFonts w:ascii="Arial" w:hAnsi="Arial" w:cs="Arial"/>
        </w:rPr>
        <w:t>dollars</w:t>
      </w:r>
      <w:r>
        <w:rPr>
          <w:rFonts w:ascii="Arial" w:hAnsi="Arial" w:cs="Arial"/>
        </w:rPr>
        <w:t>. To win the business requires more than beating your competition – you need to help your prospect communicate the importance of this initiative</w:t>
      </w:r>
      <w:r w:rsidR="00021540">
        <w:rPr>
          <w:rFonts w:ascii="Arial" w:hAnsi="Arial" w:cs="Arial"/>
        </w:rPr>
        <w:t xml:space="preserve"> and gain internal approval</w:t>
      </w:r>
      <w:r>
        <w:rPr>
          <w:rFonts w:ascii="Arial" w:hAnsi="Arial" w:cs="Arial"/>
        </w:rPr>
        <w:t xml:space="preserve">. </w:t>
      </w:r>
      <w:r w:rsidR="00021540">
        <w:rPr>
          <w:rFonts w:ascii="Arial" w:hAnsi="Arial" w:cs="Arial"/>
        </w:rPr>
        <w:t>Perhaps this project is critical to retain</w:t>
      </w:r>
      <w:r w:rsidR="00A25CDC">
        <w:rPr>
          <w:rFonts w:ascii="Arial" w:hAnsi="Arial" w:cs="Arial"/>
        </w:rPr>
        <w:t>ing</w:t>
      </w:r>
      <w:r w:rsidR="00021540">
        <w:rPr>
          <w:rFonts w:ascii="Arial" w:hAnsi="Arial" w:cs="Arial"/>
        </w:rPr>
        <w:t xml:space="preserve"> a key customer, or comply with upcoming regulations. It</w:t>
      </w:r>
      <w:r>
        <w:rPr>
          <w:rFonts w:ascii="Arial" w:hAnsi="Arial" w:cs="Arial"/>
        </w:rPr>
        <w:t xml:space="preserve"> may require a </w:t>
      </w:r>
      <w:r w:rsidR="00021540">
        <w:rPr>
          <w:rFonts w:ascii="Arial" w:hAnsi="Arial" w:cs="Arial"/>
        </w:rPr>
        <w:t xml:space="preserve">formal </w:t>
      </w:r>
      <w:r>
        <w:rPr>
          <w:rFonts w:ascii="Arial" w:hAnsi="Arial" w:cs="Arial"/>
        </w:rPr>
        <w:t>cost justific</w:t>
      </w:r>
      <w:r w:rsidR="00021540">
        <w:rPr>
          <w:rFonts w:ascii="Arial" w:hAnsi="Arial" w:cs="Arial"/>
        </w:rPr>
        <w:t xml:space="preserve">ation and follow a capital approval procedure. </w:t>
      </w:r>
      <w:r>
        <w:rPr>
          <w:rFonts w:ascii="Arial" w:hAnsi="Arial" w:cs="Arial"/>
        </w:rPr>
        <w:t>If the prospect does not have experience or insight to elevating the importance of your sale within the company</w:t>
      </w:r>
      <w:r w:rsidR="00021540">
        <w:rPr>
          <w:rFonts w:ascii="Arial" w:hAnsi="Arial" w:cs="Arial"/>
        </w:rPr>
        <w:t xml:space="preserve"> and how to navigate the approval cycle</w:t>
      </w:r>
      <w:r>
        <w:rPr>
          <w:rFonts w:ascii="Arial" w:hAnsi="Arial" w:cs="Arial"/>
        </w:rPr>
        <w:t>, you</w:t>
      </w:r>
      <w:r w:rsidR="00190725">
        <w:rPr>
          <w:rFonts w:ascii="Arial" w:hAnsi="Arial" w:cs="Arial"/>
        </w:rPr>
        <w:t>r sales team can earn favor by helping them anticipate and plan for the review process.</w:t>
      </w:r>
      <w:r>
        <w:rPr>
          <w:rFonts w:ascii="Arial" w:hAnsi="Arial" w:cs="Arial"/>
        </w:rPr>
        <w:t xml:space="preserve"> Tools to assist your prospect </w:t>
      </w:r>
      <w:r>
        <w:rPr>
          <w:rFonts w:ascii="Arial" w:hAnsi="Arial" w:cs="Arial"/>
        </w:rPr>
        <w:lastRenderedPageBreak/>
        <w:t>such as payback models, use cases and template presentations can</w:t>
      </w:r>
      <w:r w:rsidR="00A63B6C">
        <w:rPr>
          <w:rFonts w:ascii="Arial" w:hAnsi="Arial" w:cs="Arial"/>
        </w:rPr>
        <w:t xml:space="preserve"> be both valuable and appreciated.</w:t>
      </w:r>
      <w:r>
        <w:rPr>
          <w:rFonts w:ascii="Arial" w:hAnsi="Arial" w:cs="Arial"/>
        </w:rPr>
        <w:t xml:space="preserve"> </w:t>
      </w:r>
    </w:p>
    <w:p w14:paraId="25D0D721" w14:textId="047486E5" w:rsidR="008967F6" w:rsidRDefault="008967F6" w:rsidP="00620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Timing is </w:t>
      </w:r>
      <w:r w:rsidR="00333A88">
        <w:rPr>
          <w:rFonts w:ascii="Arial" w:hAnsi="Arial" w:cs="Arial"/>
        </w:rPr>
        <w:t>important</w:t>
      </w:r>
      <w:r>
        <w:rPr>
          <w:rFonts w:ascii="Arial" w:hAnsi="Arial" w:cs="Arial"/>
        </w:rPr>
        <w:t xml:space="preserve">, </w:t>
      </w:r>
      <w:r w:rsidR="00A25CDC">
        <w:rPr>
          <w:rFonts w:ascii="Arial" w:hAnsi="Arial" w:cs="Arial"/>
        </w:rPr>
        <w:t>so</w:t>
      </w:r>
      <w:r w:rsidR="00333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knowing when </w:t>
      </w:r>
      <w:r w:rsidR="00106B2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solution to fix the “pain” m</w:t>
      </w:r>
      <w:r w:rsidR="00106B2E">
        <w:rPr>
          <w:rFonts w:ascii="Arial" w:hAnsi="Arial" w:cs="Arial"/>
        </w:rPr>
        <w:t xml:space="preserve">ust be </w:t>
      </w:r>
      <w:r w:rsidR="00893836">
        <w:rPr>
          <w:rFonts w:ascii="Arial" w:hAnsi="Arial" w:cs="Arial"/>
        </w:rPr>
        <w:t>implemented can</w:t>
      </w:r>
      <w:r w:rsidR="00CF6E9C">
        <w:rPr>
          <w:rFonts w:ascii="Arial" w:hAnsi="Arial" w:cs="Arial"/>
        </w:rPr>
        <w:t xml:space="preserve"> drive the prospect’s sense of urgency to </w:t>
      </w:r>
      <w:r w:rsidR="00A25CDC">
        <w:rPr>
          <w:rFonts w:ascii="Arial" w:hAnsi="Arial" w:cs="Arial"/>
        </w:rPr>
        <w:t xml:space="preserve">purchase and – </w:t>
      </w:r>
      <w:r w:rsidR="00A25CDC" w:rsidRPr="00CF3E92">
        <w:rPr>
          <w:rFonts w:ascii="Arial" w:hAnsi="Arial" w:cs="Arial"/>
          <w:i/>
        </w:rPr>
        <w:t xml:space="preserve">Why </w:t>
      </w:r>
      <w:r w:rsidR="00CF3E92">
        <w:rPr>
          <w:rFonts w:ascii="Arial" w:hAnsi="Arial" w:cs="Arial"/>
          <w:i/>
        </w:rPr>
        <w:t>to</w:t>
      </w:r>
      <w:r w:rsidR="00190725">
        <w:rPr>
          <w:rFonts w:ascii="Arial" w:hAnsi="Arial" w:cs="Arial"/>
          <w:i/>
        </w:rPr>
        <w:t xml:space="preserve"> </w:t>
      </w:r>
      <w:r w:rsidR="00A25CDC" w:rsidRPr="00CF3E92">
        <w:rPr>
          <w:rFonts w:ascii="Arial" w:hAnsi="Arial" w:cs="Arial"/>
          <w:i/>
        </w:rPr>
        <w:t>Do It Now</w:t>
      </w:r>
      <w:r w:rsidR="00A25CDC">
        <w:rPr>
          <w:rFonts w:ascii="Arial" w:hAnsi="Arial" w:cs="Arial"/>
        </w:rPr>
        <w:t>.</w:t>
      </w:r>
    </w:p>
    <w:p w14:paraId="744FFC49" w14:textId="77777777" w:rsidR="00021540" w:rsidRDefault="00021540" w:rsidP="006206B6">
      <w:pPr>
        <w:rPr>
          <w:rFonts w:ascii="Arial" w:hAnsi="Arial" w:cs="Arial"/>
        </w:rPr>
      </w:pPr>
    </w:p>
    <w:p w14:paraId="3A5F1B06" w14:textId="77777777" w:rsidR="00A63B6C" w:rsidRDefault="00F77273" w:rsidP="006206B6">
      <w:pPr>
        <w:rPr>
          <w:rFonts w:ascii="Arial" w:hAnsi="Arial" w:cs="Arial"/>
        </w:rPr>
      </w:pPr>
      <w:r w:rsidRPr="00A63B6C">
        <w:rPr>
          <w:rFonts w:ascii="Arial" w:hAnsi="Arial" w:cs="Arial"/>
          <w:b/>
        </w:rPr>
        <w:t xml:space="preserve">Why </w:t>
      </w:r>
      <w:r w:rsidR="00A63B6C">
        <w:rPr>
          <w:rFonts w:ascii="Arial" w:hAnsi="Arial" w:cs="Arial"/>
          <w:b/>
        </w:rPr>
        <w:t xml:space="preserve">with </w:t>
      </w:r>
      <w:r w:rsidR="00A63B6C" w:rsidRPr="00A63B6C">
        <w:rPr>
          <w:rFonts w:ascii="Arial" w:hAnsi="Arial" w:cs="Arial"/>
          <w:b/>
        </w:rPr>
        <w:t>us</w:t>
      </w:r>
      <w:r w:rsidRPr="00A63B6C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</w:p>
    <w:p w14:paraId="5D80175F" w14:textId="725D27FF" w:rsidR="00A63B6C" w:rsidRDefault="00F77273" w:rsidP="006206B6">
      <w:pPr>
        <w:rPr>
          <w:rFonts w:ascii="Arial" w:hAnsi="Arial" w:cs="Arial"/>
        </w:rPr>
      </w:pPr>
      <w:r>
        <w:rPr>
          <w:rFonts w:ascii="Arial" w:hAnsi="Arial" w:cs="Arial"/>
        </w:rPr>
        <w:t>Successful s</w:t>
      </w:r>
      <w:r w:rsidR="004A4C11">
        <w:rPr>
          <w:rFonts w:ascii="Arial" w:hAnsi="Arial" w:cs="Arial"/>
        </w:rPr>
        <w:t xml:space="preserve">alespeople develop </w:t>
      </w:r>
      <w:r>
        <w:rPr>
          <w:rFonts w:ascii="Arial" w:hAnsi="Arial" w:cs="Arial"/>
        </w:rPr>
        <w:t xml:space="preserve">a competitive </w:t>
      </w:r>
      <w:r w:rsidR="00A25CDC">
        <w:rPr>
          <w:rFonts w:ascii="Arial" w:hAnsi="Arial" w:cs="Arial"/>
        </w:rPr>
        <w:t xml:space="preserve">sales </w:t>
      </w:r>
      <w:r>
        <w:rPr>
          <w:rFonts w:ascii="Arial" w:hAnsi="Arial" w:cs="Arial"/>
        </w:rPr>
        <w:t xml:space="preserve">strategy </w:t>
      </w:r>
      <w:r w:rsidR="00A25CDC">
        <w:rPr>
          <w:rFonts w:ascii="Arial" w:hAnsi="Arial" w:cs="Arial"/>
        </w:rPr>
        <w:t>beginning</w:t>
      </w:r>
      <w:r w:rsidR="00A63B6C">
        <w:rPr>
          <w:rFonts w:ascii="Arial" w:hAnsi="Arial" w:cs="Arial"/>
        </w:rPr>
        <w:t xml:space="preserve"> at prospect q</w:t>
      </w:r>
      <w:r w:rsidR="004A4C11">
        <w:rPr>
          <w:rFonts w:ascii="Arial" w:hAnsi="Arial" w:cs="Arial"/>
        </w:rPr>
        <w:t xml:space="preserve">ualification, </w:t>
      </w:r>
      <w:r w:rsidR="00190725">
        <w:rPr>
          <w:rFonts w:ascii="Arial" w:hAnsi="Arial" w:cs="Arial"/>
        </w:rPr>
        <w:t xml:space="preserve">and then </w:t>
      </w:r>
      <w:r w:rsidR="004A4C11">
        <w:rPr>
          <w:rFonts w:ascii="Arial" w:hAnsi="Arial" w:cs="Arial"/>
        </w:rPr>
        <w:t xml:space="preserve">refining and adjusting through the Discovery stage. What are the issues and capabilities that your company has helped the prospect uncover and how do you prove the ability to deliver? </w:t>
      </w:r>
      <w:r w:rsidR="00A63B6C">
        <w:rPr>
          <w:rFonts w:ascii="Arial" w:hAnsi="Arial" w:cs="Arial"/>
        </w:rPr>
        <w:t xml:space="preserve">Are they unique and important to the prospect? Can </w:t>
      </w:r>
      <w:r w:rsidR="00A25CDC">
        <w:rPr>
          <w:rFonts w:ascii="Arial" w:hAnsi="Arial" w:cs="Arial"/>
        </w:rPr>
        <w:t xml:space="preserve">or how will </w:t>
      </w:r>
      <w:r w:rsidR="00A63B6C">
        <w:rPr>
          <w:rFonts w:ascii="Arial" w:hAnsi="Arial" w:cs="Arial"/>
        </w:rPr>
        <w:t xml:space="preserve">the competition respond? </w:t>
      </w:r>
    </w:p>
    <w:p w14:paraId="4C513C89" w14:textId="17D5E401" w:rsidR="004A4C11" w:rsidRDefault="004A4C11" w:rsidP="00620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the </w:t>
      </w:r>
      <w:r w:rsidR="00190725">
        <w:rPr>
          <w:rFonts w:ascii="Arial" w:hAnsi="Arial" w:cs="Arial"/>
        </w:rPr>
        <w:t xml:space="preserve">evaluation team </w:t>
      </w:r>
      <w:r>
        <w:rPr>
          <w:rFonts w:ascii="Arial" w:hAnsi="Arial" w:cs="Arial"/>
        </w:rPr>
        <w:t xml:space="preserve">will meet many days or weeks after all the vendor presentations. Summarizing the issues, the capabilities you offered and how these were received by the team </w:t>
      </w:r>
      <w:r w:rsidR="00A25CDC">
        <w:rPr>
          <w:rFonts w:ascii="Arial" w:hAnsi="Arial" w:cs="Arial"/>
        </w:rPr>
        <w:t>is key. C</w:t>
      </w:r>
      <w:r>
        <w:rPr>
          <w:rFonts w:ascii="Arial" w:hAnsi="Arial" w:cs="Arial"/>
        </w:rPr>
        <w:t xml:space="preserve">ommunicating to all of the </w:t>
      </w:r>
      <w:r w:rsidR="00106B2E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members could be your last opportunity to stand apart. Whenever possible, t</w:t>
      </w:r>
      <w:r w:rsidR="00A63B6C">
        <w:rPr>
          <w:rFonts w:ascii="Arial" w:hAnsi="Arial" w:cs="Arial"/>
        </w:rPr>
        <w:t xml:space="preserve">hese </w:t>
      </w:r>
      <w:r w:rsidR="00A25CDC">
        <w:rPr>
          <w:rFonts w:ascii="Arial" w:hAnsi="Arial" w:cs="Arial"/>
        </w:rPr>
        <w:t>messages</w:t>
      </w:r>
      <w:r w:rsidR="00106B2E">
        <w:rPr>
          <w:rFonts w:ascii="Arial" w:hAnsi="Arial" w:cs="Arial"/>
        </w:rPr>
        <w:t xml:space="preserve"> </w:t>
      </w:r>
      <w:r w:rsidR="00A63B6C">
        <w:rPr>
          <w:rFonts w:ascii="Arial" w:hAnsi="Arial" w:cs="Arial"/>
        </w:rPr>
        <w:t>should be personalized.</w:t>
      </w:r>
    </w:p>
    <w:p w14:paraId="631BEDFD" w14:textId="33D5F0C4" w:rsidR="00F77273" w:rsidRDefault="00106B2E" w:rsidP="006206B6">
      <w:pPr>
        <w:rPr>
          <w:rFonts w:ascii="Arial" w:hAnsi="Arial" w:cs="Arial"/>
        </w:rPr>
      </w:pPr>
      <w:r>
        <w:rPr>
          <w:rFonts w:ascii="Arial" w:hAnsi="Arial" w:cs="Arial"/>
        </w:rPr>
        <w:t>As a Sales Manager</w:t>
      </w:r>
      <w:r w:rsidR="00333A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33A88">
        <w:rPr>
          <w:rFonts w:ascii="Arial" w:hAnsi="Arial" w:cs="Arial"/>
        </w:rPr>
        <w:t>is it important</w:t>
      </w:r>
      <w:r>
        <w:rPr>
          <w:rFonts w:ascii="Arial" w:hAnsi="Arial" w:cs="Arial"/>
        </w:rPr>
        <w:t xml:space="preserve"> to have </w:t>
      </w:r>
      <w:r w:rsidR="00A63B6C">
        <w:rPr>
          <w:rFonts w:ascii="Arial" w:hAnsi="Arial" w:cs="Arial"/>
        </w:rPr>
        <w:t>your team act professionally</w:t>
      </w:r>
      <w:r w:rsidR="004A4C11">
        <w:rPr>
          <w:rFonts w:ascii="Arial" w:hAnsi="Arial" w:cs="Arial"/>
        </w:rPr>
        <w:t xml:space="preserve">, staying aligned </w:t>
      </w:r>
      <w:r w:rsidR="00A63B6C">
        <w:rPr>
          <w:rFonts w:ascii="Arial" w:hAnsi="Arial" w:cs="Arial"/>
        </w:rPr>
        <w:t xml:space="preserve">throughout </w:t>
      </w:r>
      <w:r w:rsidR="004A4C11">
        <w:rPr>
          <w:rFonts w:ascii="Arial" w:hAnsi="Arial" w:cs="Arial"/>
        </w:rPr>
        <w:t>with the prospect’s buying process and possibly add</w:t>
      </w:r>
      <w:r w:rsidR="00A63B6C">
        <w:rPr>
          <w:rFonts w:ascii="Arial" w:hAnsi="Arial" w:cs="Arial"/>
        </w:rPr>
        <w:t>ed value as it has progressed? Remember, a</w:t>
      </w:r>
      <w:r w:rsidR="004A4C11">
        <w:rPr>
          <w:rFonts w:ascii="Arial" w:hAnsi="Arial" w:cs="Arial"/>
        </w:rPr>
        <w:t xml:space="preserve">s the point of vendor selection nears, the buyer’s sense of risk rises. How you understand and respond to this state </w:t>
      </w:r>
      <w:r w:rsidR="00190725">
        <w:rPr>
          <w:rFonts w:ascii="Arial" w:hAnsi="Arial" w:cs="Arial"/>
        </w:rPr>
        <w:t xml:space="preserve">through direct communication </w:t>
      </w:r>
      <w:r w:rsidR="004A4C11">
        <w:rPr>
          <w:rFonts w:ascii="Arial" w:hAnsi="Arial" w:cs="Arial"/>
        </w:rPr>
        <w:t xml:space="preserve">may be the deciding factor amongst the prospects choices. </w:t>
      </w:r>
    </w:p>
    <w:p w14:paraId="73E67A4D" w14:textId="16B65BC8" w:rsidR="00A63B6C" w:rsidRDefault="00A63B6C" w:rsidP="006206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14:paraId="4A9A32AC" w14:textId="2399FCBE" w:rsidR="00717C92" w:rsidRDefault="00A63B6C" w:rsidP="008938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life </w:t>
      </w:r>
      <w:r w:rsidR="00190725">
        <w:rPr>
          <w:rFonts w:ascii="Arial" w:hAnsi="Arial" w:cs="Arial"/>
        </w:rPr>
        <w:t xml:space="preserve">cycle </w:t>
      </w:r>
      <w:r>
        <w:rPr>
          <w:rFonts w:ascii="Arial" w:hAnsi="Arial" w:cs="Arial"/>
        </w:rPr>
        <w:t xml:space="preserve">of any complex sales opportunity it </w:t>
      </w:r>
      <w:r w:rsidR="00150004">
        <w:rPr>
          <w:rFonts w:ascii="Arial" w:hAnsi="Arial" w:cs="Arial"/>
        </w:rPr>
        <w:t xml:space="preserve">is sometimes </w:t>
      </w:r>
      <w:r w:rsidR="00893836">
        <w:rPr>
          <w:rFonts w:ascii="Arial" w:hAnsi="Arial" w:cs="Arial"/>
        </w:rPr>
        <w:t>difficult for</w:t>
      </w:r>
      <w:r w:rsidR="00333A88">
        <w:rPr>
          <w:rFonts w:ascii="Arial" w:hAnsi="Arial" w:cs="Arial"/>
        </w:rPr>
        <w:t xml:space="preserve"> </w:t>
      </w:r>
      <w:r w:rsidR="00106B2E">
        <w:rPr>
          <w:rFonts w:ascii="Arial" w:hAnsi="Arial" w:cs="Arial"/>
        </w:rPr>
        <w:t xml:space="preserve">a </w:t>
      </w:r>
      <w:r w:rsidR="00333A88">
        <w:rPr>
          <w:rFonts w:ascii="Arial" w:hAnsi="Arial" w:cs="Arial"/>
        </w:rPr>
        <w:t xml:space="preserve">salesperson to </w:t>
      </w:r>
      <w:r w:rsidR="00190725">
        <w:rPr>
          <w:rFonts w:ascii="Arial" w:hAnsi="Arial" w:cs="Arial"/>
        </w:rPr>
        <w:t>effectively manage</w:t>
      </w:r>
      <w:r>
        <w:rPr>
          <w:rFonts w:ascii="Arial" w:hAnsi="Arial" w:cs="Arial"/>
        </w:rPr>
        <w:t xml:space="preserve"> the </w:t>
      </w:r>
      <w:r w:rsidR="00150004">
        <w:rPr>
          <w:rFonts w:ascii="Arial" w:hAnsi="Arial" w:cs="Arial"/>
        </w:rPr>
        <w:t xml:space="preserve">abundance of information, questions, insights and tactics. Regularly review each opportunity with these </w:t>
      </w:r>
      <w:r w:rsidR="00CF3E92">
        <w:rPr>
          <w:rFonts w:ascii="Arial" w:hAnsi="Arial" w:cs="Arial"/>
        </w:rPr>
        <w:t xml:space="preserve">three </w:t>
      </w:r>
      <w:r w:rsidR="00150004">
        <w:rPr>
          <w:rFonts w:ascii="Arial" w:hAnsi="Arial" w:cs="Arial"/>
        </w:rPr>
        <w:t xml:space="preserve">questions </w:t>
      </w:r>
      <w:r w:rsidR="00CF3E92">
        <w:rPr>
          <w:rFonts w:ascii="Arial" w:hAnsi="Arial" w:cs="Arial"/>
        </w:rPr>
        <w:t xml:space="preserve">as a guide </w:t>
      </w:r>
      <w:r w:rsidR="00150004">
        <w:rPr>
          <w:rFonts w:ascii="Arial" w:hAnsi="Arial" w:cs="Arial"/>
        </w:rPr>
        <w:t xml:space="preserve">and honestly </w:t>
      </w:r>
      <w:r w:rsidR="00CF3E92">
        <w:rPr>
          <w:rFonts w:ascii="Arial" w:hAnsi="Arial" w:cs="Arial"/>
        </w:rPr>
        <w:t xml:space="preserve">explore </w:t>
      </w:r>
      <w:r w:rsidR="00150004">
        <w:rPr>
          <w:rFonts w:ascii="Arial" w:hAnsi="Arial" w:cs="Arial"/>
        </w:rPr>
        <w:t>the answers</w:t>
      </w:r>
      <w:r w:rsidR="00CF3E92">
        <w:rPr>
          <w:rFonts w:ascii="Arial" w:hAnsi="Arial" w:cs="Arial"/>
        </w:rPr>
        <w:t xml:space="preserve">. This disciplined approach </w:t>
      </w:r>
      <w:r w:rsidR="00150004">
        <w:rPr>
          <w:rFonts w:ascii="Arial" w:hAnsi="Arial" w:cs="Arial"/>
        </w:rPr>
        <w:t xml:space="preserve">will provide </w:t>
      </w:r>
      <w:r w:rsidR="00A96FEE">
        <w:rPr>
          <w:rFonts w:ascii="Arial" w:hAnsi="Arial" w:cs="Arial"/>
        </w:rPr>
        <w:t xml:space="preserve">the </w:t>
      </w:r>
      <w:r w:rsidR="00333A88">
        <w:rPr>
          <w:rFonts w:ascii="Arial" w:hAnsi="Arial" w:cs="Arial"/>
        </w:rPr>
        <w:t>salesperson and s</w:t>
      </w:r>
      <w:r w:rsidR="00A96FEE">
        <w:rPr>
          <w:rFonts w:ascii="Arial" w:hAnsi="Arial" w:cs="Arial"/>
        </w:rPr>
        <w:t xml:space="preserve">ales </w:t>
      </w:r>
      <w:r w:rsidR="00333A88">
        <w:rPr>
          <w:rFonts w:ascii="Arial" w:hAnsi="Arial" w:cs="Arial"/>
        </w:rPr>
        <w:t>manager the</w:t>
      </w:r>
      <w:r w:rsidR="00150004">
        <w:rPr>
          <w:rFonts w:ascii="Arial" w:hAnsi="Arial" w:cs="Arial"/>
        </w:rPr>
        <w:t xml:space="preserve"> insights to adjust </w:t>
      </w:r>
      <w:r w:rsidR="00893836">
        <w:rPr>
          <w:rFonts w:ascii="Arial" w:hAnsi="Arial" w:cs="Arial"/>
        </w:rPr>
        <w:t>the strategy</w:t>
      </w:r>
      <w:r w:rsidR="00CF3E92">
        <w:rPr>
          <w:rFonts w:ascii="Arial" w:hAnsi="Arial" w:cs="Arial"/>
        </w:rPr>
        <w:t xml:space="preserve"> in a timely way and make the win more likely</w:t>
      </w:r>
      <w:r w:rsidR="00150004">
        <w:rPr>
          <w:rFonts w:ascii="Arial" w:hAnsi="Arial" w:cs="Arial"/>
        </w:rPr>
        <w:t xml:space="preserve">. </w:t>
      </w:r>
      <w:r w:rsidR="00CF3E92">
        <w:rPr>
          <w:rFonts w:ascii="Arial" w:hAnsi="Arial" w:cs="Arial"/>
        </w:rPr>
        <w:t>In addition, t</w:t>
      </w:r>
      <w:r w:rsidR="00333A88">
        <w:rPr>
          <w:rFonts w:ascii="Arial" w:hAnsi="Arial" w:cs="Arial"/>
        </w:rPr>
        <w:t>raining your sales team to c</w:t>
      </w:r>
      <w:r w:rsidR="00150004">
        <w:rPr>
          <w:rFonts w:ascii="Arial" w:hAnsi="Arial" w:cs="Arial"/>
        </w:rPr>
        <w:t>risply communicat</w:t>
      </w:r>
      <w:r w:rsidR="00333A88">
        <w:rPr>
          <w:rFonts w:ascii="Arial" w:hAnsi="Arial" w:cs="Arial"/>
        </w:rPr>
        <w:t>e</w:t>
      </w:r>
      <w:r w:rsidR="00150004">
        <w:rPr>
          <w:rFonts w:ascii="Arial" w:hAnsi="Arial" w:cs="Arial"/>
        </w:rPr>
        <w:t xml:space="preserve"> opportunity status to</w:t>
      </w:r>
      <w:r w:rsidR="00333A88">
        <w:rPr>
          <w:rFonts w:ascii="Arial" w:hAnsi="Arial" w:cs="Arial"/>
        </w:rPr>
        <w:t xml:space="preserve"> </w:t>
      </w:r>
      <w:r w:rsidR="00150004">
        <w:rPr>
          <w:rFonts w:ascii="Arial" w:hAnsi="Arial" w:cs="Arial"/>
        </w:rPr>
        <w:t xml:space="preserve">executives within </w:t>
      </w:r>
      <w:r w:rsidR="00A96FEE">
        <w:rPr>
          <w:rFonts w:ascii="Arial" w:hAnsi="Arial" w:cs="Arial"/>
        </w:rPr>
        <w:t xml:space="preserve">your </w:t>
      </w:r>
      <w:r w:rsidR="00150004">
        <w:rPr>
          <w:rFonts w:ascii="Arial" w:hAnsi="Arial" w:cs="Arial"/>
        </w:rPr>
        <w:t xml:space="preserve">company via these three questions will both be appreciated and demonstrate your </w:t>
      </w:r>
      <w:r w:rsidR="00333A88">
        <w:rPr>
          <w:rFonts w:ascii="Arial" w:hAnsi="Arial" w:cs="Arial"/>
        </w:rPr>
        <w:t xml:space="preserve">team’s </w:t>
      </w:r>
      <w:r w:rsidR="00150004">
        <w:rPr>
          <w:rFonts w:ascii="Arial" w:hAnsi="Arial" w:cs="Arial"/>
        </w:rPr>
        <w:t>competence and professionalism.</w:t>
      </w:r>
    </w:p>
    <w:p w14:paraId="6EC37D25" w14:textId="0F3EBC63" w:rsidR="005A6FD9" w:rsidRDefault="005A6FD9" w:rsidP="005A6FD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 xml:space="preserve">John Moroney is an energetic operations and sales management consultant with over 30 years of experience in high technology products and services with a particular passion for sales process design, deployment and improvement. Increasing productivity, driving revenues with a focus on execution, John brings his clients practical and creative solutions </w:t>
      </w:r>
      <w:r w:rsidR="00CF3E92">
        <w:rPr>
          <w:rFonts w:ascii="Arial" w:hAnsi="Arial" w:cs="Arial"/>
          <w:color w:val="000000"/>
          <w:sz w:val="22"/>
          <w:szCs w:val="22"/>
        </w:rPr>
        <w:t>that provide both short and long term value</w:t>
      </w:r>
      <w:r>
        <w:rPr>
          <w:rFonts w:ascii="Arial" w:hAnsi="Arial" w:cs="Arial"/>
          <w:color w:val="000000"/>
          <w:sz w:val="22"/>
          <w:szCs w:val="22"/>
        </w:rPr>
        <w:t xml:space="preserve">. He is </w:t>
      </w:r>
      <w:r w:rsidR="00FD1F63">
        <w:rPr>
          <w:rFonts w:ascii="Arial" w:hAnsi="Arial" w:cs="Arial"/>
          <w:color w:val="000000"/>
          <w:sz w:val="22"/>
          <w:szCs w:val="22"/>
        </w:rPr>
        <w:t xml:space="preserve">a principal with Sales Science and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FD1F63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Associate Partner with Acumen Management Group, a business and strategic sales management consulting firm .</w:t>
      </w:r>
    </w:p>
    <w:p w14:paraId="5CA4D792" w14:textId="77777777" w:rsidR="005A6FD9" w:rsidRDefault="005A6FD9" w:rsidP="005A6FD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322C60A" w14:textId="143D7E3F" w:rsidR="005A6FD9" w:rsidRDefault="005A6FD9" w:rsidP="00FD1F6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Arial" w:hAnsi="Arial" w:cs="Arial"/>
          <w:color w:val="000000"/>
          <w:sz w:val="22"/>
          <w:szCs w:val="22"/>
        </w:rPr>
        <w:t>You can reach him at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7" w:tgtFrame="_blank" w:history="1">
        <w:r w:rsidR="00FD1F63">
          <w:rPr>
            <w:rStyle w:val="Hyperlink"/>
            <w:rFonts w:ascii="Arial" w:hAnsi="Arial" w:cs="Arial"/>
            <w:color w:val="0563C1"/>
            <w:sz w:val="22"/>
            <w:szCs w:val="22"/>
          </w:rPr>
          <w:t>johnjmoroney@salesscience.biz</w:t>
        </w:r>
      </w:hyperlink>
      <w:r>
        <w:rPr>
          <w:rStyle w:val="apple-converted-space"/>
          <w:rFonts w:ascii="Arial" w:hAnsi="Arial" w:cs="Arial"/>
          <w:color w:val="2E74B5"/>
          <w:sz w:val="22"/>
          <w:szCs w:val="22"/>
        </w:rPr>
        <w:t> </w:t>
      </w:r>
      <w:r>
        <w:rPr>
          <w:rFonts w:ascii="Arial" w:hAnsi="Arial" w:cs="Arial"/>
          <w:color w:val="212121"/>
          <w:sz w:val="22"/>
          <w:szCs w:val="22"/>
        </w:rPr>
        <w:t>or LinkedIn</w:t>
      </w:r>
      <w:r>
        <w:rPr>
          <w:rFonts w:ascii="Arial" w:hAnsi="Arial" w:cs="Arial"/>
          <w:color w:val="212121"/>
          <w:sz w:val="22"/>
          <w:szCs w:val="22"/>
          <w:u w:val="single"/>
        </w:rPr>
        <w:t>: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563C1"/>
            <w:sz w:val="22"/>
            <w:szCs w:val="22"/>
          </w:rPr>
          <w:t>John J Moroney</w:t>
        </w:r>
      </w:hyperlink>
      <w:r>
        <w:rPr>
          <w:rFonts w:ascii="Calibri" w:hAnsi="Calibri"/>
          <w:color w:val="212121"/>
          <w:sz w:val="22"/>
          <w:szCs w:val="22"/>
        </w:rPr>
        <w:t>   </w:t>
      </w:r>
      <w:r w:rsidRPr="005A6FD9">
        <w:rPr>
          <w:rFonts w:ascii="Arial" w:hAnsi="Arial" w:cs="Arial"/>
          <w:color w:val="212121"/>
          <w:sz w:val="22"/>
          <w:szCs w:val="22"/>
        </w:rPr>
        <w:t>  651-402-4342</w:t>
      </w:r>
      <w:r w:rsidR="00FD1F63">
        <w:rPr>
          <w:color w:val="212121"/>
        </w:rPr>
        <w:t xml:space="preserve"> </w:t>
      </w:r>
    </w:p>
    <w:bookmarkEnd w:id="0"/>
    <w:p w14:paraId="78145182" w14:textId="77777777" w:rsidR="005A6FD9" w:rsidRDefault="005A6FD9" w:rsidP="005A6FD9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2B4CC547" w14:textId="77777777" w:rsidR="005A6FD9" w:rsidRPr="00F6485C" w:rsidRDefault="005A6FD9" w:rsidP="00913172"/>
    <w:p w14:paraId="3DCF14BE" w14:textId="77777777" w:rsidR="00903E01" w:rsidRDefault="00903E01"/>
    <w:sectPr w:rsidR="0090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4071D" w14:textId="77777777" w:rsidR="00846378" w:rsidRDefault="00846378" w:rsidP="00CF6E9C">
      <w:pPr>
        <w:spacing w:after="0" w:line="240" w:lineRule="auto"/>
      </w:pPr>
      <w:r>
        <w:separator/>
      </w:r>
    </w:p>
  </w:endnote>
  <w:endnote w:type="continuationSeparator" w:id="0">
    <w:p w14:paraId="3BB2A3AF" w14:textId="77777777" w:rsidR="00846378" w:rsidRDefault="00846378" w:rsidP="00CF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EE83" w14:textId="77777777" w:rsidR="00846378" w:rsidRDefault="00846378" w:rsidP="00CF6E9C">
      <w:pPr>
        <w:spacing w:after="0" w:line="240" w:lineRule="auto"/>
      </w:pPr>
      <w:r>
        <w:separator/>
      </w:r>
    </w:p>
  </w:footnote>
  <w:footnote w:type="continuationSeparator" w:id="0">
    <w:p w14:paraId="22FDAAE0" w14:textId="77777777" w:rsidR="00846378" w:rsidRDefault="00846378" w:rsidP="00CF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8C1"/>
    <w:multiLevelType w:val="hybridMultilevel"/>
    <w:tmpl w:val="CE76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83553"/>
    <w:multiLevelType w:val="hybridMultilevel"/>
    <w:tmpl w:val="002C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01"/>
    <w:rsid w:val="00021540"/>
    <w:rsid w:val="00106B2E"/>
    <w:rsid w:val="00150004"/>
    <w:rsid w:val="00190725"/>
    <w:rsid w:val="0026411D"/>
    <w:rsid w:val="00273A8A"/>
    <w:rsid w:val="00300B5C"/>
    <w:rsid w:val="00333A88"/>
    <w:rsid w:val="0045573D"/>
    <w:rsid w:val="004A4C11"/>
    <w:rsid w:val="005A6FD9"/>
    <w:rsid w:val="005B2970"/>
    <w:rsid w:val="005F2ED9"/>
    <w:rsid w:val="006206B6"/>
    <w:rsid w:val="006C3504"/>
    <w:rsid w:val="00717C92"/>
    <w:rsid w:val="00846378"/>
    <w:rsid w:val="00893836"/>
    <w:rsid w:val="008967F6"/>
    <w:rsid w:val="008B74DB"/>
    <w:rsid w:val="00903E01"/>
    <w:rsid w:val="00913172"/>
    <w:rsid w:val="00A25CDC"/>
    <w:rsid w:val="00A63B6C"/>
    <w:rsid w:val="00A96FEE"/>
    <w:rsid w:val="00AC64CB"/>
    <w:rsid w:val="00C95803"/>
    <w:rsid w:val="00CF3E92"/>
    <w:rsid w:val="00CF6E9C"/>
    <w:rsid w:val="00D93E6D"/>
    <w:rsid w:val="00F6485C"/>
    <w:rsid w:val="00F77273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47E3"/>
  <w15:chartTrackingRefBased/>
  <w15:docId w15:val="{C4589850-01D5-43F0-BAC1-7DCABFC1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72"/>
    <w:pPr>
      <w:ind w:left="720"/>
      <w:contextualSpacing/>
    </w:pPr>
  </w:style>
  <w:style w:type="paragraph" w:customStyle="1" w:styleId="xmsonormal">
    <w:name w:val="x_msonormal"/>
    <w:basedOn w:val="Normal"/>
    <w:rsid w:val="005A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FD9"/>
  </w:style>
  <w:style w:type="character" w:styleId="Hyperlink">
    <w:name w:val="Hyperlink"/>
    <w:basedOn w:val="DefaultParagraphFont"/>
    <w:uiPriority w:val="99"/>
    <w:unhideWhenUsed/>
    <w:rsid w:val="005A6F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9C"/>
  </w:style>
  <w:style w:type="paragraph" w:styleId="Footer">
    <w:name w:val="footer"/>
    <w:basedOn w:val="Normal"/>
    <w:link w:val="FooterChar"/>
    <w:uiPriority w:val="99"/>
    <w:unhideWhenUsed/>
    <w:rsid w:val="00CF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9C"/>
  </w:style>
  <w:style w:type="paragraph" w:styleId="Revision">
    <w:name w:val="Revision"/>
    <w:hidden/>
    <w:uiPriority w:val="99"/>
    <w:semiHidden/>
    <w:rsid w:val="00717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hn-j-moroney-3420b63?trk=hp-identity-na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M@AcumenMgm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Moroney</dc:creator>
  <cp:keywords/>
  <dc:description/>
  <cp:lastModifiedBy>John Moroney</cp:lastModifiedBy>
  <cp:revision>2</cp:revision>
  <cp:lastPrinted>2016-08-15T22:29:00Z</cp:lastPrinted>
  <dcterms:created xsi:type="dcterms:W3CDTF">2017-01-10T16:34:00Z</dcterms:created>
  <dcterms:modified xsi:type="dcterms:W3CDTF">2017-01-10T16:34:00Z</dcterms:modified>
</cp:coreProperties>
</file>